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65" w14:textId="0B10762D" w:rsidR="00C8105E" w:rsidRPr="008F227D" w:rsidRDefault="000971B6" w:rsidP="00C43B32">
      <w:pPr>
        <w:widowControl/>
        <w:spacing w:before="0" w:after="0"/>
        <w:jc w:val="center"/>
        <w:rPr>
          <w:rFonts w:ascii="Cambria" w:hAnsi="Cambria"/>
          <w:b/>
          <w:sz w:val="36"/>
          <w:szCs w:val="18"/>
        </w:rPr>
      </w:pPr>
      <w:r w:rsidRPr="008F227D">
        <w:rPr>
          <w:rFonts w:ascii="Cambria" w:hAnsi="Cambria"/>
          <w:b/>
          <w:sz w:val="36"/>
          <w:szCs w:val="18"/>
        </w:rPr>
        <w:t>ЦІНОВ</w:t>
      </w:r>
      <w:r w:rsidR="00492124" w:rsidRPr="008F227D">
        <w:rPr>
          <w:rFonts w:ascii="Cambria" w:hAnsi="Cambria"/>
          <w:b/>
          <w:sz w:val="36"/>
          <w:szCs w:val="18"/>
        </w:rPr>
        <w:t xml:space="preserve">А </w:t>
      </w:r>
      <w:r w:rsidRPr="008F227D">
        <w:rPr>
          <w:rFonts w:ascii="Cambria" w:hAnsi="Cambria"/>
          <w:b/>
          <w:sz w:val="36"/>
          <w:szCs w:val="18"/>
        </w:rPr>
        <w:t>ПРОПОЗИЦІ</w:t>
      </w:r>
      <w:r w:rsidR="00492124" w:rsidRPr="008F227D">
        <w:rPr>
          <w:rFonts w:ascii="Cambria" w:hAnsi="Cambria"/>
          <w:b/>
          <w:sz w:val="36"/>
          <w:szCs w:val="18"/>
        </w:rPr>
        <w:t>Я</w:t>
      </w:r>
      <w:r w:rsidR="008F227D">
        <w:rPr>
          <w:rFonts w:ascii="Cambria" w:hAnsi="Cambria"/>
          <w:b/>
          <w:sz w:val="36"/>
          <w:szCs w:val="18"/>
        </w:rPr>
        <w:t xml:space="preserve"> НА ФУНКЦІЇ </w:t>
      </w:r>
      <w:r w:rsidR="00C43B32">
        <w:rPr>
          <w:rFonts w:ascii="Cambria" w:hAnsi="Cambria"/>
          <w:b/>
          <w:sz w:val="36"/>
          <w:szCs w:val="18"/>
        </w:rPr>
        <w:t>МЕТОДОЛОГА</w:t>
      </w:r>
      <w:r w:rsidR="008F227D" w:rsidRPr="008F227D">
        <w:rPr>
          <w:rFonts w:ascii="Cambria" w:hAnsi="Cambria"/>
          <w:b/>
          <w:sz w:val="36"/>
          <w:szCs w:val="18"/>
        </w:rPr>
        <w:t xml:space="preserve"> ПРОЄКТУ</w:t>
      </w:r>
    </w:p>
    <w:p w14:paraId="21177E95" w14:textId="012BFA4A" w:rsidR="00492124" w:rsidRPr="008F227D" w:rsidRDefault="00492124" w:rsidP="008F227D">
      <w:pPr>
        <w:widowControl/>
        <w:spacing w:before="240" w:after="240"/>
        <w:jc w:val="center"/>
        <w:rPr>
          <w:rFonts w:ascii="Cambria" w:hAnsi="Cambria"/>
          <w:sz w:val="20"/>
          <w:szCs w:val="20"/>
        </w:rPr>
      </w:pPr>
      <w:r w:rsidRPr="008F227D">
        <w:rPr>
          <w:rFonts w:ascii="Cambria" w:hAnsi="Cambria"/>
          <w:sz w:val="20"/>
          <w:szCs w:val="20"/>
        </w:rPr>
        <w:t xml:space="preserve">В межах імплементації </w:t>
      </w:r>
      <w:proofErr w:type="spellStart"/>
      <w:r w:rsidR="008F227D" w:rsidRPr="008F227D">
        <w:rPr>
          <w:rFonts w:ascii="Cambria" w:hAnsi="Cambria"/>
          <w:sz w:val="20"/>
          <w:szCs w:val="20"/>
        </w:rPr>
        <w:t>проєкту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«</w:t>
      </w:r>
      <w:proofErr w:type="spellStart"/>
      <w:r w:rsidR="008F227D" w:rsidRPr="008F227D">
        <w:rPr>
          <w:rFonts w:ascii="Cambria" w:hAnsi="Cambria"/>
          <w:sz w:val="20"/>
          <w:szCs w:val="20"/>
        </w:rPr>
        <w:t>Funding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proofErr w:type="spellStart"/>
      <w:r w:rsidR="008F227D" w:rsidRPr="008F227D">
        <w:rPr>
          <w:rFonts w:ascii="Cambria" w:hAnsi="Cambria"/>
          <w:sz w:val="20"/>
          <w:szCs w:val="20"/>
        </w:rPr>
        <w:t>Support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proofErr w:type="spellStart"/>
      <w:r w:rsidR="008F227D" w:rsidRPr="008F227D">
        <w:rPr>
          <w:rFonts w:ascii="Cambria" w:hAnsi="Cambria"/>
          <w:sz w:val="20"/>
          <w:szCs w:val="20"/>
        </w:rPr>
        <w:t>Center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: навчально-кваліфікаційна програма для експертів із залучення фінансування для МСП», що реалізується у межах </w:t>
      </w:r>
      <w:proofErr w:type="spellStart"/>
      <w:r w:rsidR="008F227D" w:rsidRPr="008F227D">
        <w:rPr>
          <w:rFonts w:ascii="Cambria" w:hAnsi="Cambria"/>
          <w:sz w:val="20"/>
          <w:szCs w:val="20"/>
        </w:rPr>
        <w:t>проєкту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«Зміцнення членських бізнес-об’єднань мікро-, малих і середніх підприємств в Україні», який впроваджується у співпраці з Міністерством економіки та довкілля України за підтримки Швейцарії</w:t>
      </w:r>
      <w:r w:rsidRPr="008F227D">
        <w:rPr>
          <w:rFonts w:ascii="Cambria" w:hAnsi="Cambria"/>
          <w:sz w:val="20"/>
          <w:szCs w:val="20"/>
        </w:rPr>
        <w:t>.</w:t>
      </w:r>
    </w:p>
    <w:tbl>
      <w:tblPr>
        <w:tblStyle w:val="aff7"/>
        <w:tblW w:w="10600" w:type="dxa"/>
        <w:tblInd w:w="-11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ayout w:type="fixed"/>
        <w:tblLook w:val="0400" w:firstRow="0" w:lastRow="0" w:firstColumn="0" w:lastColumn="0" w:noHBand="0" w:noVBand="1"/>
      </w:tblPr>
      <w:tblGrid>
        <w:gridCol w:w="3087"/>
        <w:gridCol w:w="7513"/>
      </w:tblGrid>
      <w:tr w:rsidR="00C43B32" w:rsidRPr="008F227D" w14:paraId="17C40A71" w14:textId="77777777" w:rsidTr="008F227D">
        <w:tc>
          <w:tcPr>
            <w:tcW w:w="3087" w:type="dxa"/>
            <w:shd w:val="clear" w:color="auto" w:fill="auto"/>
          </w:tcPr>
          <w:p w14:paraId="70BD22BC" w14:textId="77777777" w:rsidR="00C43B32" w:rsidRPr="008F227D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Опис завдання:</w:t>
            </w:r>
          </w:p>
        </w:tc>
        <w:tc>
          <w:tcPr>
            <w:tcW w:w="7513" w:type="dxa"/>
            <w:shd w:val="clear" w:color="auto" w:fill="auto"/>
          </w:tcPr>
          <w:p w14:paraId="22EA762B" w14:textId="2D49967B" w:rsidR="00C43B32" w:rsidRPr="008F227D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 xml:space="preserve">Надання послуг національного консультанта (методолога 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проєкту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>) з розробки методики надання консультаційних послуг для мікро-, малих та середніх підприємств (МСП) щодо можливостей залучення фінансування через українські та європейські програми підтримки, а також проведення тренінгів для консультантів (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Training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of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Trainers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 xml:space="preserve">) з метою забезпечення єдиного підходу до надання консультаційних послуг у межах 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проєкту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C43B32" w:rsidRPr="008F227D" w14:paraId="6C3E86F5" w14:textId="77777777" w:rsidTr="008F227D">
        <w:tc>
          <w:tcPr>
            <w:tcW w:w="3087" w:type="dxa"/>
            <w:shd w:val="clear" w:color="auto" w:fill="auto"/>
          </w:tcPr>
          <w:p w14:paraId="56D15B14" w14:textId="77777777" w:rsidR="00C43B32" w:rsidRPr="008F227D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Місце роботи:</w:t>
            </w:r>
          </w:p>
        </w:tc>
        <w:tc>
          <w:tcPr>
            <w:tcW w:w="7513" w:type="dxa"/>
            <w:shd w:val="clear" w:color="auto" w:fill="auto"/>
          </w:tcPr>
          <w:p w14:paraId="389FF9CA" w14:textId="63BBF67E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онлайн</w:t>
            </w:r>
          </w:p>
        </w:tc>
      </w:tr>
      <w:tr w:rsidR="00C43B32" w:rsidRPr="008F227D" w14:paraId="666D14B1" w14:textId="77777777" w:rsidTr="008F227D">
        <w:tc>
          <w:tcPr>
            <w:tcW w:w="3087" w:type="dxa"/>
            <w:shd w:val="clear" w:color="auto" w:fill="auto"/>
          </w:tcPr>
          <w:p w14:paraId="35CC5745" w14:textId="77777777" w:rsidR="00C43B32" w:rsidRPr="008F227D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Дата початку:</w:t>
            </w:r>
          </w:p>
        </w:tc>
        <w:tc>
          <w:tcPr>
            <w:tcW w:w="7513" w:type="dxa"/>
            <w:shd w:val="clear" w:color="auto" w:fill="auto"/>
          </w:tcPr>
          <w:p w14:paraId="7B3CCC0D" w14:textId="4AA4D66E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10 серпня 2026 року</w:t>
            </w:r>
          </w:p>
        </w:tc>
      </w:tr>
      <w:tr w:rsidR="00C43B32" w:rsidRPr="008F227D" w14:paraId="7142CDD7" w14:textId="77777777" w:rsidTr="008F227D">
        <w:tc>
          <w:tcPr>
            <w:tcW w:w="3087" w:type="dxa"/>
            <w:shd w:val="clear" w:color="auto" w:fill="auto"/>
          </w:tcPr>
          <w:p w14:paraId="01BFC1D1" w14:textId="77777777" w:rsidR="00C43B32" w:rsidRPr="008F227D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Дата завершення:</w:t>
            </w:r>
          </w:p>
        </w:tc>
        <w:tc>
          <w:tcPr>
            <w:tcW w:w="7513" w:type="dxa"/>
            <w:shd w:val="clear" w:color="auto" w:fill="auto"/>
          </w:tcPr>
          <w:p w14:paraId="347B178A" w14:textId="44DBC82A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31 грудня 2026 року</w:t>
            </w:r>
          </w:p>
        </w:tc>
      </w:tr>
      <w:tr w:rsidR="00C43B32" w:rsidRPr="008F227D" w14:paraId="296CB597" w14:textId="77777777" w:rsidTr="008F227D">
        <w:tc>
          <w:tcPr>
            <w:tcW w:w="3087" w:type="dxa"/>
            <w:shd w:val="clear" w:color="auto" w:fill="auto"/>
          </w:tcPr>
          <w:p w14:paraId="2ADFB79A" w14:textId="77777777" w:rsidR="00C43B32" w:rsidRPr="008F227D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Замовник:</w:t>
            </w:r>
          </w:p>
        </w:tc>
        <w:tc>
          <w:tcPr>
            <w:tcW w:w="7513" w:type="dxa"/>
            <w:shd w:val="clear" w:color="auto" w:fill="auto"/>
          </w:tcPr>
          <w:p w14:paraId="63936A95" w14:textId="545C0283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 xml:space="preserve">ГРОМАДСЬКА ОРГАНІЗАЦІЯ «КЛУБ ДІЛОВИХ ЛЮДЕЙ УКРАЇНА», Голова Громадської організації 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Савуляк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 xml:space="preserve"> Микола Романович</w:t>
            </w:r>
          </w:p>
        </w:tc>
      </w:tr>
      <w:tr w:rsidR="00492124" w:rsidRPr="008F227D" w14:paraId="493D87D4" w14:textId="77777777" w:rsidTr="008F227D">
        <w:trPr>
          <w:trHeight w:val="736"/>
        </w:trPr>
        <w:tc>
          <w:tcPr>
            <w:tcW w:w="3087" w:type="dxa"/>
            <w:shd w:val="clear" w:color="auto" w:fill="auto"/>
          </w:tcPr>
          <w:p w14:paraId="3BF7976C" w14:textId="050EBB50" w:rsidR="00492124" w:rsidRPr="008F227D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Назва учасника </w:t>
            </w:r>
            <w:r w:rsidR="008F227D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2478CC2C" w14:textId="77777777" w:rsidR="00492124" w:rsidRPr="008F227D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492124" w:rsidRPr="008F227D" w14:paraId="48CF7B4F" w14:textId="77777777" w:rsidTr="008F227D">
        <w:tc>
          <w:tcPr>
            <w:tcW w:w="3087" w:type="dxa"/>
            <w:shd w:val="clear" w:color="auto" w:fill="auto"/>
          </w:tcPr>
          <w:p w14:paraId="53D8B87E" w14:textId="1CBBDF6B" w:rsidR="00492124" w:rsidRPr="008F227D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ЄДРПОУ або ідентифікаційний код учасника </w:t>
            </w:r>
            <w:r w:rsidR="008F227D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3C2A9629" w14:textId="77777777" w:rsidR="00492124" w:rsidRPr="008F227D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492124" w:rsidRPr="008F227D" w14:paraId="485616E9" w14:textId="77777777" w:rsidTr="008F227D">
        <w:trPr>
          <w:trHeight w:val="615"/>
        </w:trPr>
        <w:tc>
          <w:tcPr>
            <w:tcW w:w="3087" w:type="dxa"/>
            <w:shd w:val="clear" w:color="auto" w:fill="auto"/>
          </w:tcPr>
          <w:p w14:paraId="69B9E8B5" w14:textId="607CFE20" w:rsidR="00492124" w:rsidRPr="008F227D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 xml:space="preserve">Контакти учасника </w:t>
            </w:r>
            <w:r w:rsidR="008F227D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1C216616" w14:textId="77777777" w:rsidR="00492124" w:rsidRPr="008F227D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75F063B2" w14:textId="77777777" w:rsidR="00492124" w:rsidRPr="008F227D" w:rsidRDefault="00492124" w:rsidP="00492124">
      <w:pPr>
        <w:widowControl/>
        <w:spacing w:before="0" w:after="0"/>
        <w:rPr>
          <w:rFonts w:ascii="Cambria" w:hAnsi="Cambria"/>
          <w:b/>
          <w:sz w:val="20"/>
          <w:szCs w:val="20"/>
        </w:rPr>
      </w:pPr>
    </w:p>
    <w:p w14:paraId="0000006C" w14:textId="320D1729" w:rsidR="00C8105E" w:rsidRPr="008F227D" w:rsidRDefault="00492124" w:rsidP="008F227D">
      <w:pPr>
        <w:widowControl/>
        <w:spacing w:before="0" w:after="240"/>
        <w:ind w:left="-142"/>
        <w:jc w:val="center"/>
        <w:rPr>
          <w:rFonts w:ascii="Cambria" w:hAnsi="Cambria"/>
          <w:b/>
          <w:sz w:val="20"/>
          <w:szCs w:val="20"/>
        </w:rPr>
      </w:pPr>
      <w:r w:rsidRPr="008F227D">
        <w:rPr>
          <w:rFonts w:ascii="Cambria" w:hAnsi="Cambria"/>
          <w:b/>
          <w:sz w:val="20"/>
          <w:szCs w:val="20"/>
        </w:rPr>
        <w:t>ЦІНОВА ПРОПОЗИЦІЯ</w:t>
      </w:r>
    </w:p>
    <w:tbl>
      <w:tblPr>
        <w:tblStyle w:val="affa"/>
        <w:tblW w:w="10600" w:type="dxa"/>
        <w:tblInd w:w="-11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3490"/>
        <w:gridCol w:w="1329"/>
        <w:gridCol w:w="1418"/>
        <w:gridCol w:w="1984"/>
        <w:gridCol w:w="1843"/>
      </w:tblGrid>
      <w:tr w:rsidR="00C8105E" w:rsidRPr="00C43B32" w14:paraId="7C973875" w14:textId="77777777" w:rsidTr="008F227D">
        <w:tc>
          <w:tcPr>
            <w:tcW w:w="536" w:type="dxa"/>
            <w:vAlign w:val="center"/>
          </w:tcPr>
          <w:p w14:paraId="0000006D" w14:textId="77777777" w:rsidR="00C8105E" w:rsidRPr="00C43B32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43B32">
              <w:rPr>
                <w:rFonts w:ascii="Cambria" w:hAnsi="Cambria"/>
                <w:b/>
                <w:sz w:val="20"/>
                <w:szCs w:val="20"/>
              </w:rPr>
              <w:t>№</w:t>
            </w:r>
          </w:p>
        </w:tc>
        <w:tc>
          <w:tcPr>
            <w:tcW w:w="3490" w:type="dxa"/>
            <w:vAlign w:val="center"/>
          </w:tcPr>
          <w:p w14:paraId="0000006E" w14:textId="77777777" w:rsidR="00C8105E" w:rsidRPr="00C43B32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43B32">
              <w:rPr>
                <w:rFonts w:ascii="Cambria" w:hAnsi="Cambria"/>
                <w:b/>
                <w:sz w:val="20"/>
                <w:szCs w:val="20"/>
              </w:rPr>
              <w:t>Результат</w:t>
            </w:r>
          </w:p>
        </w:tc>
        <w:tc>
          <w:tcPr>
            <w:tcW w:w="1329" w:type="dxa"/>
            <w:vAlign w:val="center"/>
          </w:tcPr>
          <w:p w14:paraId="0000006F" w14:textId="77777777" w:rsidR="00C8105E" w:rsidRPr="00C43B32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43B32">
              <w:rPr>
                <w:rFonts w:ascii="Cambria" w:hAnsi="Cambria"/>
                <w:b/>
                <w:sz w:val="20"/>
                <w:szCs w:val="20"/>
              </w:rPr>
              <w:t>Кількісний показник</w:t>
            </w:r>
          </w:p>
        </w:tc>
        <w:tc>
          <w:tcPr>
            <w:tcW w:w="1418" w:type="dxa"/>
            <w:vAlign w:val="center"/>
          </w:tcPr>
          <w:p w14:paraId="00000070" w14:textId="77777777" w:rsidR="00C8105E" w:rsidRPr="00C43B32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43B32">
              <w:rPr>
                <w:rFonts w:ascii="Cambria" w:hAnsi="Cambria"/>
                <w:b/>
                <w:sz w:val="20"/>
                <w:szCs w:val="20"/>
              </w:rPr>
              <w:t>Кількість одиниць</w:t>
            </w:r>
          </w:p>
        </w:tc>
        <w:tc>
          <w:tcPr>
            <w:tcW w:w="1984" w:type="dxa"/>
            <w:vAlign w:val="center"/>
          </w:tcPr>
          <w:p w14:paraId="00000071" w14:textId="77777777" w:rsidR="00C8105E" w:rsidRPr="00C43B32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43B32">
              <w:rPr>
                <w:rFonts w:ascii="Cambria" w:hAnsi="Cambria"/>
                <w:b/>
                <w:sz w:val="20"/>
                <w:szCs w:val="20"/>
              </w:rPr>
              <w:t>Вартість за одиницю (без ПДВ), грн</w:t>
            </w:r>
          </w:p>
        </w:tc>
        <w:tc>
          <w:tcPr>
            <w:tcW w:w="1843" w:type="dxa"/>
            <w:vAlign w:val="center"/>
          </w:tcPr>
          <w:p w14:paraId="00000072" w14:textId="77777777" w:rsidR="00C8105E" w:rsidRPr="00C43B32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43B32">
              <w:rPr>
                <w:rFonts w:ascii="Cambria" w:hAnsi="Cambria"/>
                <w:b/>
                <w:sz w:val="20"/>
                <w:szCs w:val="20"/>
              </w:rPr>
              <w:t>Загалом (без ПДВ), грн</w:t>
            </w:r>
          </w:p>
        </w:tc>
      </w:tr>
      <w:tr w:rsidR="00C43B32" w:rsidRPr="00C43B32" w14:paraId="505DEA99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0000073" w14:textId="7042DB87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0000074" w14:textId="4900D141" w:rsidR="00C43B32" w:rsidRPr="00C43B32" w:rsidRDefault="00C43B32" w:rsidP="00C43B32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 xml:space="preserve">Активність 1.4. Розробка методики надання консультаційних послуг для МСП щодо українських програм фінансування. 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0000075" w14:textId="265DD6F2" w:rsidR="00C43B32" w:rsidRPr="00C43B32" w:rsidRDefault="00C43B32" w:rsidP="00C43B32">
            <w:pPr>
              <w:jc w:val="center"/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000076" w14:textId="546DCA24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0000077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0000078" w14:textId="77777777" w:rsidR="00C43B32" w:rsidRPr="00C43B32" w:rsidRDefault="00C43B32" w:rsidP="00C43B32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</w:p>
        </w:tc>
      </w:tr>
      <w:tr w:rsidR="00C43B32" w:rsidRPr="00C43B32" w14:paraId="3DFDC06E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0000079" w14:textId="36821037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000007A" w14:textId="51851F1F" w:rsidR="00C43B32" w:rsidRPr="00C43B32" w:rsidRDefault="00C43B32" w:rsidP="00C43B32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 xml:space="preserve">Активність 1.6. Розробка методики надання консультаційних послуг для МСП щодо європейських програм </w:t>
            </w:r>
            <w:r w:rsidRPr="00C43B32">
              <w:rPr>
                <w:rFonts w:ascii="Cambria" w:hAnsi="Cambria"/>
                <w:sz w:val="20"/>
                <w:szCs w:val="20"/>
              </w:rPr>
              <w:br/>
              <w:t xml:space="preserve">фінансування. 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000007B" w14:textId="73B9B099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00007C" w14:textId="0D9D56BD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100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000007D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000007E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C43B32" w:rsidRPr="00C43B32" w14:paraId="2309F5A7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AA20E0F" w14:textId="1439D500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6020F26" w14:textId="5125306A" w:rsidR="00C43B32" w:rsidRPr="00C43B32" w:rsidRDefault="00C43B32" w:rsidP="00C43B32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Активність 2.2. Проведення тренінгів (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 xml:space="preserve">) щодо українських </w:t>
            </w:r>
            <w:r w:rsidRPr="00C43B32">
              <w:rPr>
                <w:rFonts w:ascii="Cambria" w:hAnsi="Cambria"/>
                <w:sz w:val="20"/>
                <w:szCs w:val="20"/>
              </w:rPr>
              <w:br/>
              <w:t xml:space="preserve">програм фінансування. 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80BD30A" w14:textId="3168D746" w:rsidR="00C43B32" w:rsidRPr="00C43B32" w:rsidRDefault="00C43B32" w:rsidP="00C43B3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ABDCE2" w14:textId="047EF321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14459110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4BDAC6D0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C43B32" w:rsidRPr="00C43B32" w14:paraId="5485B418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7F7D143C" w14:textId="1EE26E58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7C7E3ABA" w14:textId="47AEA22A" w:rsidR="00C43B32" w:rsidRPr="00C43B32" w:rsidRDefault="00C43B32" w:rsidP="00C43B32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Активність 2.3. Проведення тренінгів (</w:t>
            </w:r>
            <w:proofErr w:type="spellStart"/>
            <w:r w:rsidRPr="00C43B32">
              <w:rPr>
                <w:rFonts w:ascii="Cambria" w:hAnsi="Cambria"/>
                <w:sz w:val="20"/>
                <w:szCs w:val="20"/>
              </w:rPr>
              <w:t>ToT</w:t>
            </w:r>
            <w:proofErr w:type="spellEnd"/>
            <w:r w:rsidRPr="00C43B32">
              <w:rPr>
                <w:rFonts w:ascii="Cambria" w:hAnsi="Cambria"/>
                <w:sz w:val="20"/>
                <w:szCs w:val="20"/>
              </w:rPr>
              <w:t>) щодо європейських  програм фінансування.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19FF85F" w14:textId="5C73B12A" w:rsidR="00C43B32" w:rsidRPr="00C43B32" w:rsidRDefault="00C43B32" w:rsidP="00C43B3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07FF4C" w14:textId="5CDA0324" w:rsidR="00C43B32" w:rsidRPr="00C43B32" w:rsidRDefault="00C43B32" w:rsidP="00C43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6AD9D595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41E3A034" w14:textId="77777777" w:rsidR="00C43B32" w:rsidRPr="00C43B32" w:rsidRDefault="00C43B32" w:rsidP="00C43B3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C8105E" w:rsidRPr="00C43B32" w14:paraId="4ACC156D" w14:textId="77777777" w:rsidTr="008F227D">
        <w:trPr>
          <w:trHeight w:val="604"/>
        </w:trPr>
        <w:tc>
          <w:tcPr>
            <w:tcW w:w="536" w:type="dxa"/>
            <w:shd w:val="clear" w:color="auto" w:fill="FFFFFF" w:themeFill="background1"/>
            <w:vAlign w:val="center"/>
          </w:tcPr>
          <w:p w14:paraId="0000007F" w14:textId="77777777" w:rsidR="00C8105E" w:rsidRPr="00C43B32" w:rsidRDefault="00C8105E" w:rsidP="0049212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21" w:type="dxa"/>
            <w:gridSpan w:val="4"/>
            <w:shd w:val="clear" w:color="auto" w:fill="FFFFFF" w:themeFill="background1"/>
            <w:vAlign w:val="center"/>
          </w:tcPr>
          <w:p w14:paraId="00000080" w14:textId="77777777" w:rsidR="00C8105E" w:rsidRPr="00C43B32" w:rsidRDefault="000971B6" w:rsidP="00492124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C43B32">
              <w:rPr>
                <w:rFonts w:ascii="Cambria" w:hAnsi="Cambria"/>
                <w:sz w:val="20"/>
                <w:szCs w:val="20"/>
              </w:rPr>
              <w:t>Всього без ПДВ, грн</w:t>
            </w:r>
          </w:p>
        </w:tc>
        <w:tc>
          <w:tcPr>
            <w:tcW w:w="1843" w:type="dxa"/>
            <w:shd w:val="clear" w:color="auto" w:fill="FFFFCC"/>
            <w:vAlign w:val="center"/>
          </w:tcPr>
          <w:p w14:paraId="00000084" w14:textId="77777777" w:rsidR="00C8105E" w:rsidRPr="00C43B32" w:rsidRDefault="00C8105E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0FEE5EC" w14:textId="77777777" w:rsidR="008F227D" w:rsidRDefault="008F227D">
      <w:pPr>
        <w:rPr>
          <w:rFonts w:ascii="Cambria" w:hAnsi="Cambria"/>
          <w:sz w:val="22"/>
          <w:szCs w:val="22"/>
        </w:rPr>
      </w:pPr>
      <w:bookmarkStart w:id="0" w:name="_heading=h.9cmd3p6vj5la" w:colFirst="0" w:colLast="0"/>
      <w:bookmarkEnd w:id="0"/>
    </w:p>
    <w:p w14:paraId="326D2552" w14:textId="5185DCC1" w:rsidR="00467126" w:rsidRPr="00467126" w:rsidRDefault="00467126" w:rsidP="00467126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Підписанням цієї Цінової пропозиції підтверджую, що у разі відбору Замовником моєї пропозиції, я зобов’язуюсь </w:t>
      </w:r>
      <w:r w:rsidRPr="00467126">
        <w:rPr>
          <w:rFonts w:ascii="Cambria" w:hAnsi="Cambria"/>
          <w:sz w:val="20"/>
          <w:szCs w:val="20"/>
        </w:rPr>
        <w:lastRenderedPageBreak/>
        <w:t>укласти з Г</w:t>
      </w:r>
      <w:r>
        <w:rPr>
          <w:rFonts w:ascii="Cambria" w:hAnsi="Cambria"/>
          <w:sz w:val="20"/>
          <w:szCs w:val="20"/>
        </w:rPr>
        <w:t>О</w:t>
      </w:r>
      <w:r w:rsidRPr="00467126">
        <w:rPr>
          <w:rFonts w:ascii="Cambria" w:hAnsi="Cambria"/>
          <w:sz w:val="20"/>
          <w:szCs w:val="20"/>
        </w:rPr>
        <w:t xml:space="preserve"> «КЛУБ ДІЛОВИХ ЛЮДЕЙ УКРАЇНА» протягом узгодженого терміну договір про надання </w:t>
      </w:r>
      <w:r>
        <w:rPr>
          <w:rFonts w:ascii="Cambria" w:hAnsi="Cambria"/>
          <w:sz w:val="20"/>
          <w:szCs w:val="20"/>
        </w:rPr>
        <w:t>послуг</w:t>
      </w:r>
      <w:r w:rsidRPr="00467126">
        <w:rPr>
          <w:rFonts w:ascii="Cambria" w:hAnsi="Cambria"/>
          <w:sz w:val="20"/>
          <w:szCs w:val="20"/>
        </w:rPr>
        <w:t xml:space="preserve"> на умовах, які викладені в Запиті.</w:t>
      </w:r>
    </w:p>
    <w:p w14:paraId="203D9408" w14:textId="77777777" w:rsidR="00467126" w:rsidRPr="00467126" w:rsidRDefault="00467126" w:rsidP="00467126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Вивчивши умови конкурсу і технічні вимоги на виконання зазначеного в Технічному завдані, я, </w:t>
      </w:r>
      <w:r w:rsidRPr="00467126">
        <w:rPr>
          <w:rFonts w:ascii="Cambria" w:hAnsi="Cambria"/>
          <w:sz w:val="20"/>
          <w:szCs w:val="20"/>
          <w:highlight w:val="yellow"/>
        </w:rPr>
        <w:t>ПІБ</w:t>
      </w:r>
      <w:r w:rsidRPr="00467126">
        <w:rPr>
          <w:rFonts w:ascii="Cambria" w:hAnsi="Cambria"/>
          <w:sz w:val="20"/>
          <w:szCs w:val="20"/>
        </w:rPr>
        <w:t xml:space="preserve">, уповноважений/на </w:t>
      </w:r>
      <w:proofErr w:type="spellStart"/>
      <w:r w:rsidRPr="00467126">
        <w:rPr>
          <w:rFonts w:ascii="Cambria" w:hAnsi="Cambria"/>
          <w:sz w:val="20"/>
          <w:szCs w:val="20"/>
        </w:rPr>
        <w:t>на</w:t>
      </w:r>
      <w:proofErr w:type="spellEnd"/>
      <w:r w:rsidRPr="00467126">
        <w:rPr>
          <w:rFonts w:ascii="Cambria" w:hAnsi="Cambria"/>
          <w:sz w:val="20"/>
          <w:szCs w:val="20"/>
        </w:rPr>
        <w:t xml:space="preserve"> підписання Договору, маю можливість та погоджуюся виконати вимоги Замовника та Договору на умовах зазначених вище.</w:t>
      </w:r>
    </w:p>
    <w:p w14:paraId="386AC566" w14:textId="7564B731" w:rsidR="008F227D" w:rsidRPr="00467126" w:rsidRDefault="00467126" w:rsidP="00467126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>Я погоджуюся з умовами, що ви можете відхилити мою чи всі пропозиції згідно з вимогами Закону, та розумію, що Ви не обмежені у прийнятті будь-якої іншої цінової пропозиції з більш вигідними для вас умовами.</w:t>
      </w:r>
    </w:p>
    <w:p w14:paraId="3BB929DD" w14:textId="77777777" w:rsidR="008F227D" w:rsidRPr="00467126" w:rsidRDefault="008F227D">
      <w:pPr>
        <w:rPr>
          <w:rFonts w:ascii="Cambria" w:hAnsi="Cambria"/>
          <w:sz w:val="20"/>
          <w:szCs w:val="20"/>
        </w:rPr>
      </w:pPr>
    </w:p>
    <w:p w14:paraId="7C2F66D0" w14:textId="77777777" w:rsidR="008F227D" w:rsidRPr="00467126" w:rsidRDefault="008F227D">
      <w:pPr>
        <w:rPr>
          <w:rFonts w:ascii="Cambria" w:hAnsi="Cambria"/>
          <w:sz w:val="20"/>
          <w:szCs w:val="20"/>
        </w:rPr>
      </w:pPr>
    </w:p>
    <w:p w14:paraId="34360EDD" w14:textId="4987DCD3" w:rsidR="00492124" w:rsidRPr="00467126" w:rsidRDefault="00492124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Дата: </w:t>
      </w:r>
    </w:p>
    <w:p w14:paraId="720B3C2D" w14:textId="34107785" w:rsidR="00492124" w:rsidRPr="00467126" w:rsidRDefault="00492124">
      <w:pPr>
        <w:rPr>
          <w:rFonts w:ascii="Cambria" w:hAnsi="Cambria"/>
          <w:sz w:val="20"/>
          <w:szCs w:val="20"/>
        </w:rPr>
      </w:pPr>
    </w:p>
    <w:p w14:paraId="76C5F5D1" w14:textId="25FEFF5F" w:rsidR="00492124" w:rsidRPr="00467126" w:rsidRDefault="00492124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>ПІБ</w:t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  <w:t>____________________________ (підпис)</w:t>
      </w:r>
    </w:p>
    <w:p w14:paraId="4297AD36" w14:textId="4FDCD851" w:rsidR="00492124" w:rsidRPr="00467126" w:rsidRDefault="00492124" w:rsidP="00492124">
      <w:pPr>
        <w:rPr>
          <w:rFonts w:ascii="Cambria" w:hAnsi="Cambria"/>
          <w:sz w:val="20"/>
          <w:szCs w:val="20"/>
        </w:rPr>
      </w:pPr>
    </w:p>
    <w:p w14:paraId="66638440" w14:textId="77777777" w:rsidR="00492124" w:rsidRPr="00492124" w:rsidRDefault="00492124" w:rsidP="00492124">
      <w:pPr>
        <w:jc w:val="right"/>
        <w:rPr>
          <w:rFonts w:ascii="Cambria" w:hAnsi="Cambria"/>
          <w:sz w:val="22"/>
          <w:szCs w:val="22"/>
        </w:rPr>
      </w:pPr>
    </w:p>
    <w:sectPr w:rsidR="00492124" w:rsidRPr="00492124" w:rsidSect="00E53470">
      <w:footerReference w:type="default" r:id="rId8"/>
      <w:pgSz w:w="12240" w:h="15840"/>
      <w:pgMar w:top="567" w:right="567" w:bottom="567" w:left="1134" w:header="720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3978D" w14:textId="77777777" w:rsidR="0096674C" w:rsidRDefault="0096674C" w:rsidP="00E53470">
      <w:pPr>
        <w:spacing w:before="0" w:after="0"/>
      </w:pPr>
      <w:r>
        <w:separator/>
      </w:r>
    </w:p>
  </w:endnote>
  <w:endnote w:type="continuationSeparator" w:id="0">
    <w:p w14:paraId="1BBDE2CF" w14:textId="77777777" w:rsidR="0096674C" w:rsidRDefault="0096674C" w:rsidP="00E534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default"/>
  </w:font>
  <w:font w:name="CG Times">
    <w:panose1 w:val="00000000000000000000"/>
    <w:charset w:val="0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2669" w14:textId="36470476" w:rsidR="00E53470" w:rsidRDefault="00E53470" w:rsidP="00492124">
    <w:pPr>
      <w:pStyle w:val="af8"/>
    </w:pPr>
  </w:p>
  <w:p w14:paraId="3FB71BD3" w14:textId="77777777" w:rsidR="00E53470" w:rsidRDefault="00E5347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73BB" w14:textId="77777777" w:rsidR="0096674C" w:rsidRDefault="0096674C" w:rsidP="00E53470">
      <w:pPr>
        <w:spacing w:before="0" w:after="0"/>
      </w:pPr>
      <w:r>
        <w:separator/>
      </w:r>
    </w:p>
  </w:footnote>
  <w:footnote w:type="continuationSeparator" w:id="0">
    <w:p w14:paraId="38CE43C9" w14:textId="77777777" w:rsidR="0096674C" w:rsidRDefault="0096674C" w:rsidP="00E5347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33DC6"/>
    <w:multiLevelType w:val="multilevel"/>
    <w:tmpl w:val="268E8856"/>
    <w:lvl w:ilvl="0">
      <w:numFmt w:val="bullet"/>
      <w:pStyle w:val="Split"/>
      <w:lvlText w:val="•"/>
      <w:lvlJc w:val="left"/>
      <w:pPr>
        <w:ind w:left="429" w:hanging="1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851" w:hanging="360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•"/>
      <w:lvlJc w:val="left"/>
      <w:pPr>
        <w:ind w:left="1977" w:hanging="360"/>
      </w:pPr>
    </w:lvl>
    <w:lvl w:ilvl="3">
      <w:numFmt w:val="bullet"/>
      <w:lvlText w:val="•"/>
      <w:lvlJc w:val="left"/>
      <w:pPr>
        <w:ind w:left="3095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331" w:hanging="360"/>
      </w:pPr>
    </w:lvl>
    <w:lvl w:ilvl="6">
      <w:numFmt w:val="bullet"/>
      <w:lvlText w:val="•"/>
      <w:lvlJc w:val="left"/>
      <w:pPr>
        <w:ind w:left="6448" w:hanging="360"/>
      </w:pPr>
    </w:lvl>
    <w:lvl w:ilvl="7">
      <w:numFmt w:val="bullet"/>
      <w:lvlText w:val="•"/>
      <w:lvlJc w:val="left"/>
      <w:pPr>
        <w:ind w:left="7566" w:hanging="360"/>
      </w:pPr>
    </w:lvl>
    <w:lvl w:ilvl="8">
      <w:numFmt w:val="bullet"/>
      <w:lvlText w:val="•"/>
      <w:lvlJc w:val="left"/>
      <w:pPr>
        <w:ind w:left="8684" w:hanging="360"/>
      </w:pPr>
    </w:lvl>
  </w:abstractNum>
  <w:abstractNum w:abstractNumId="1" w15:restartNumberingAfterBreak="0">
    <w:nsid w:val="5E953FF7"/>
    <w:multiLevelType w:val="multilevel"/>
    <w:tmpl w:val="593CA46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61745896"/>
    <w:multiLevelType w:val="multilevel"/>
    <w:tmpl w:val="99DAEC8E"/>
    <w:lvl w:ilvl="0">
      <w:start w:val="1"/>
      <w:numFmt w:val="decimal"/>
      <w:pStyle w:val="2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5E"/>
    <w:rsid w:val="000971B6"/>
    <w:rsid w:val="001D20CE"/>
    <w:rsid w:val="002A770F"/>
    <w:rsid w:val="00307556"/>
    <w:rsid w:val="003E0058"/>
    <w:rsid w:val="00467126"/>
    <w:rsid w:val="00492124"/>
    <w:rsid w:val="007238EA"/>
    <w:rsid w:val="008F227D"/>
    <w:rsid w:val="0096674C"/>
    <w:rsid w:val="009C0640"/>
    <w:rsid w:val="009C6C8B"/>
    <w:rsid w:val="00AB2B14"/>
    <w:rsid w:val="00C03971"/>
    <w:rsid w:val="00C43B32"/>
    <w:rsid w:val="00C77B63"/>
    <w:rsid w:val="00C8105E"/>
    <w:rsid w:val="00DF68D9"/>
    <w:rsid w:val="00E53470"/>
    <w:rsid w:val="00FA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711F1"/>
  <w15:docId w15:val="{72CE9636-4A81-4BE0-93A3-D96790DE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widowControl w:val="0"/>
        <w:spacing w:before="6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798"/>
    <w:pPr>
      <w:overflowPunct w:val="0"/>
      <w:adjustRightInd w:val="0"/>
    </w:pPr>
    <w:rPr>
      <w:rFonts w:eastAsiaTheme="minorEastAsia"/>
      <w:color w:val="000000" w:themeColor="text1"/>
      <w:kern w:val="28"/>
    </w:rPr>
  </w:style>
  <w:style w:type="paragraph" w:styleId="1">
    <w:name w:val="heading 1"/>
    <w:basedOn w:val="a"/>
    <w:next w:val="a"/>
    <w:link w:val="10"/>
    <w:uiPriority w:val="9"/>
    <w:qFormat/>
    <w:rsid w:val="00CA578C"/>
    <w:pPr>
      <w:keepNext/>
      <w:keepLines/>
      <w:spacing w:before="480"/>
      <w:outlineLvl w:val="0"/>
    </w:pPr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B1367"/>
    <w:pPr>
      <w:keepNext/>
      <w:keepLines/>
      <w:numPr>
        <w:ilvl w:val="1"/>
      </w:numPr>
      <w:spacing w:before="240" w:after="240"/>
      <w:jc w:val="center"/>
      <w:outlineLvl w:val="1"/>
    </w:pPr>
    <w:rPr>
      <w:rFonts w:eastAsia="Times New Roman" w:cs="Calibri"/>
      <w:b/>
      <w:iCs/>
      <w:caps/>
      <w:noProof/>
      <w:color w:val="0070C0"/>
      <w:szCs w:val="1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49A"/>
    <w:pPr>
      <w:widowControl/>
      <w:tabs>
        <w:tab w:val="left" w:pos="1620"/>
      </w:tabs>
      <w:overflowPunct/>
      <w:adjustRightInd/>
      <w:spacing w:before="240" w:after="240"/>
      <w:ind w:left="23"/>
      <w:jc w:val="center"/>
      <w:outlineLvl w:val="2"/>
    </w:pPr>
    <w:rPr>
      <w:rFonts w:eastAsia="Times New Roman"/>
      <w:b/>
      <w:lang w:val="ru-RU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AC047B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78C"/>
    <w:pPr>
      <w:outlineLvl w:val="4"/>
    </w:pPr>
    <w:rPr>
      <w:rFonts w:ascii="Gill Sans MT" w:hAnsi="Gill Sans MT"/>
      <w:bCs/>
      <w:iCs/>
      <w:color w:val="000000"/>
      <w:sz w:val="2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78C"/>
    <w:pPr>
      <w:spacing w:before="240"/>
      <w:outlineLvl w:val="5"/>
    </w:pPr>
    <w:rPr>
      <w:i/>
      <w:lang w:val="en-GB"/>
    </w:rPr>
  </w:style>
  <w:style w:type="paragraph" w:styleId="7">
    <w:name w:val="heading 7"/>
    <w:basedOn w:val="a"/>
    <w:next w:val="a"/>
    <w:link w:val="70"/>
    <w:autoRedefine/>
    <w:qFormat/>
    <w:rsid w:val="00CA578C"/>
    <w:pPr>
      <w:keepNext/>
      <w:spacing w:line="280" w:lineRule="atLeast"/>
      <w:outlineLvl w:val="6"/>
    </w:pPr>
    <w:rPr>
      <w:rFonts w:ascii="Arial" w:hAnsi="Arial"/>
      <w:bCs/>
      <w:color w:val="000080"/>
      <w:sz w:val="16"/>
      <w:szCs w:val="16"/>
    </w:rPr>
  </w:style>
  <w:style w:type="paragraph" w:styleId="8">
    <w:name w:val="heading 8"/>
    <w:basedOn w:val="a"/>
    <w:next w:val="a"/>
    <w:link w:val="80"/>
    <w:autoRedefine/>
    <w:qFormat/>
    <w:rsid w:val="00CA578C"/>
    <w:pPr>
      <w:keepNext/>
      <w:spacing w:line="280" w:lineRule="atLeast"/>
      <w:outlineLvl w:val="7"/>
    </w:pPr>
    <w:rPr>
      <w:rFonts w:ascii="Arial Bold" w:hAnsi="Arial Bold" w:cs="Arial"/>
      <w:bCs/>
      <w:kern w:val="32"/>
      <w:sz w:val="18"/>
      <w:szCs w:val="20"/>
    </w:rPr>
  </w:style>
  <w:style w:type="paragraph" w:styleId="9">
    <w:name w:val="heading 9"/>
    <w:basedOn w:val="a"/>
    <w:next w:val="a"/>
    <w:link w:val="90"/>
    <w:qFormat/>
    <w:rsid w:val="00CA578C"/>
    <w:pPr>
      <w:spacing w:before="240" w:line="280" w:lineRule="atLeast"/>
      <w:outlineLvl w:val="8"/>
    </w:pPr>
    <w:rPr>
      <w:rFonts w:ascii="Arial" w:hAnsi="Arial" w:cs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CA578C"/>
    <w:pPr>
      <w:spacing w:line="280" w:lineRule="atLeast"/>
      <w:jc w:val="center"/>
    </w:pPr>
    <w:rPr>
      <w:rFonts w:ascii="Verdana" w:hAnsi="Verdana"/>
      <w:bCs/>
      <w:color w:val="000080"/>
      <w:sz w:val="28"/>
      <w:szCs w:val="1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A578C"/>
    <w:rPr>
      <w:rFonts w:ascii="Gill Sans MT" w:hAnsi="Gill Sans MT" w:cs="Arial"/>
      <w:b/>
      <w:bCs/>
      <w:caps/>
      <w:noProof/>
      <w:color w:val="000080"/>
      <w:spacing w:val="32"/>
      <w:kern w:val="32"/>
      <w:sz w:val="32"/>
      <w:szCs w:val="28"/>
    </w:rPr>
  </w:style>
  <w:style w:type="character" w:customStyle="1" w:styleId="21">
    <w:name w:val="Заголовок 2 Знак"/>
    <w:basedOn w:val="a0"/>
    <w:link w:val="20"/>
    <w:rsid w:val="009B1367"/>
    <w:rPr>
      <w:rFonts w:eastAsia="Times New Roman" w:cs="Calibri"/>
      <w:b/>
      <w:iCs/>
      <w:caps/>
      <w:noProof/>
      <w:color w:val="0070C0"/>
      <w:kern w:val="28"/>
      <w:szCs w:val="18"/>
      <w:lang w:val="uk-UA"/>
    </w:rPr>
  </w:style>
  <w:style w:type="character" w:customStyle="1" w:styleId="30">
    <w:name w:val="Заголовок 3 Знак"/>
    <w:basedOn w:val="a0"/>
    <w:link w:val="3"/>
    <w:rsid w:val="007E449A"/>
    <w:rPr>
      <w:rFonts w:eastAsia="Times New Roman"/>
      <w:b/>
      <w:kern w:val="28"/>
      <w:lang w:val="ru-RU"/>
    </w:rPr>
  </w:style>
  <w:style w:type="character" w:customStyle="1" w:styleId="40">
    <w:name w:val="Заголовок 4 Знак"/>
    <w:basedOn w:val="a0"/>
    <w:link w:val="4"/>
    <w:rsid w:val="00AC047B"/>
    <w:rPr>
      <w:rFonts w:eastAsia="Times New Roman"/>
      <w:b/>
      <w:color w:val="000000" w:themeColor="text1"/>
      <w:kern w:val="28"/>
      <w:lang w:val="ru-RU"/>
    </w:rPr>
  </w:style>
  <w:style w:type="character" w:customStyle="1" w:styleId="50">
    <w:name w:val="Заголовок 5 Знак"/>
    <w:basedOn w:val="a0"/>
    <w:link w:val="5"/>
    <w:rsid w:val="00CA578C"/>
    <w:rPr>
      <w:rFonts w:ascii="Gill Sans MT" w:hAnsi="Gill Sans MT"/>
      <w:b/>
      <w:bCs/>
      <w:iCs/>
      <w:color w:val="000000"/>
      <w:szCs w:val="26"/>
    </w:rPr>
  </w:style>
  <w:style w:type="character" w:customStyle="1" w:styleId="60">
    <w:name w:val="Заголовок 6 Знак"/>
    <w:basedOn w:val="a0"/>
    <w:link w:val="6"/>
    <w:rsid w:val="00CA578C"/>
    <w:rPr>
      <w:rFonts w:ascii="Calibri" w:eastAsia="Calibri" w:hAnsi="Calibri"/>
      <w:b/>
      <w:i/>
      <w:color w:val="365F91"/>
      <w:sz w:val="24"/>
      <w:szCs w:val="24"/>
      <w:lang w:val="en-GB"/>
    </w:rPr>
  </w:style>
  <w:style w:type="character" w:customStyle="1" w:styleId="70">
    <w:name w:val="Заголовок 7 Знак"/>
    <w:basedOn w:val="a0"/>
    <w:link w:val="7"/>
    <w:rsid w:val="00CA578C"/>
    <w:rPr>
      <w:rFonts w:ascii="Arial" w:hAnsi="Arial"/>
      <w:b/>
      <w:bCs/>
      <w:color w:val="000080"/>
      <w:sz w:val="16"/>
      <w:szCs w:val="16"/>
      <w:lang w:val="en-US" w:eastAsia="en-US" w:bidi="ar-SA"/>
    </w:rPr>
  </w:style>
  <w:style w:type="character" w:customStyle="1" w:styleId="80">
    <w:name w:val="Заголовок 8 Знак"/>
    <w:basedOn w:val="a0"/>
    <w:link w:val="8"/>
    <w:rsid w:val="00CA578C"/>
    <w:rPr>
      <w:rFonts w:ascii="Arial Bold" w:hAnsi="Arial Bold" w:cs="Arial"/>
      <w:b/>
      <w:bCs/>
      <w:kern w:val="32"/>
      <w:sz w:val="18"/>
      <w:lang w:val="en-US" w:eastAsia="en-US" w:bidi="ar-SA"/>
    </w:rPr>
  </w:style>
  <w:style w:type="character" w:customStyle="1" w:styleId="90">
    <w:name w:val="Заголовок 9 Знак"/>
    <w:basedOn w:val="a0"/>
    <w:link w:val="9"/>
    <w:rsid w:val="00CA578C"/>
    <w:rPr>
      <w:rFonts w:ascii="Arial" w:hAnsi="Arial" w:cs="Arial"/>
      <w:b/>
      <w:sz w:val="18"/>
      <w:szCs w:val="22"/>
    </w:rPr>
  </w:style>
  <w:style w:type="paragraph" w:styleId="11">
    <w:name w:val="toc 1"/>
    <w:basedOn w:val="a"/>
    <w:next w:val="a"/>
    <w:autoRedefine/>
    <w:uiPriority w:val="39"/>
    <w:qFormat/>
    <w:rsid w:val="00CA578C"/>
    <w:pPr>
      <w:tabs>
        <w:tab w:val="right" w:leader="dot" w:pos="9440"/>
      </w:tabs>
    </w:pPr>
    <w:rPr>
      <w:rFonts w:ascii="Gill Sans MT" w:hAnsi="Gill Sans MT"/>
      <w:szCs w:val="16"/>
    </w:rPr>
  </w:style>
  <w:style w:type="paragraph" w:styleId="22">
    <w:name w:val="toc 2"/>
    <w:basedOn w:val="a"/>
    <w:next w:val="a"/>
    <w:autoRedefine/>
    <w:uiPriority w:val="39"/>
    <w:qFormat/>
    <w:rsid w:val="00CA578C"/>
    <w:pPr>
      <w:tabs>
        <w:tab w:val="right" w:leader="dot" w:pos="9450"/>
      </w:tabs>
      <w:ind w:left="360"/>
    </w:pPr>
    <w:rPr>
      <w:sz w:val="18"/>
    </w:rPr>
  </w:style>
  <w:style w:type="paragraph" w:styleId="31">
    <w:name w:val="toc 3"/>
    <w:basedOn w:val="a"/>
    <w:next w:val="a"/>
    <w:autoRedefine/>
    <w:uiPriority w:val="39"/>
    <w:qFormat/>
    <w:rsid w:val="00CA578C"/>
    <w:pPr>
      <w:tabs>
        <w:tab w:val="left" w:pos="9810"/>
      </w:tabs>
      <w:ind w:left="360"/>
    </w:pPr>
    <w:rPr>
      <w:sz w:val="18"/>
      <w:szCs w:val="18"/>
    </w:rPr>
  </w:style>
  <w:style w:type="paragraph" w:styleId="a5">
    <w:name w:val="caption"/>
    <w:basedOn w:val="a"/>
    <w:next w:val="a"/>
    <w:qFormat/>
    <w:rsid w:val="00CA578C"/>
    <w:rPr>
      <w:color w:val="4F81BD"/>
      <w:sz w:val="18"/>
      <w:szCs w:val="18"/>
    </w:rPr>
  </w:style>
  <w:style w:type="paragraph" w:styleId="2">
    <w:name w:val="List Bullet 2"/>
    <w:basedOn w:val="a"/>
    <w:unhideWhenUsed/>
    <w:qFormat/>
    <w:rsid w:val="00CA578C"/>
    <w:pPr>
      <w:numPr>
        <w:numId w:val="1"/>
      </w:numPr>
      <w:spacing w:line="264" w:lineRule="auto"/>
    </w:pPr>
    <w:rPr>
      <w:rFonts w:ascii="Tw Cen MT" w:eastAsia="Tw Cen MT" w:hAnsi="Tw Cen MT"/>
      <w:color w:val="94B6D2"/>
      <w:sz w:val="23"/>
      <w:lang w:eastAsia="ja-JP"/>
    </w:rPr>
  </w:style>
  <w:style w:type="character" w:customStyle="1" w:styleId="a4">
    <w:name w:val="Назва Знак"/>
    <w:basedOn w:val="a0"/>
    <w:link w:val="a3"/>
    <w:uiPriority w:val="10"/>
    <w:rsid w:val="00CA578C"/>
    <w:rPr>
      <w:rFonts w:ascii="Verdana" w:hAnsi="Verdana"/>
      <w:b/>
      <w:bCs/>
      <w:color w:val="000080"/>
      <w:sz w:val="28"/>
      <w:szCs w:val="18"/>
      <w:u w:val="single"/>
    </w:rPr>
  </w:style>
  <w:style w:type="paragraph" w:styleId="a6">
    <w:name w:val="Subtitle"/>
    <w:basedOn w:val="a"/>
    <w:next w:val="a"/>
    <w:link w:val="a7"/>
    <w:uiPriority w:val="11"/>
    <w:qFormat/>
    <w:pPr>
      <w:keepNext/>
      <w:pBdr>
        <w:top w:val="nil"/>
        <w:left w:val="nil"/>
        <w:bottom w:val="single" w:sz="6" w:space="14" w:color="808080"/>
        <w:right w:val="nil"/>
        <w:between w:val="nil"/>
      </w:pBdr>
      <w:spacing w:before="1940"/>
      <w:jc w:val="center"/>
    </w:pPr>
    <w:rPr>
      <w:rFonts w:ascii="Garamond" w:eastAsia="Garamond" w:hAnsi="Garamond" w:cs="Garamond"/>
      <w:smallCaps/>
      <w:color w:val="808080"/>
      <w:sz w:val="18"/>
      <w:szCs w:val="18"/>
    </w:rPr>
  </w:style>
  <w:style w:type="character" w:customStyle="1" w:styleId="a7">
    <w:name w:val="Підзаголовок Знак"/>
    <w:basedOn w:val="a0"/>
    <w:link w:val="a6"/>
    <w:uiPriority w:val="11"/>
    <w:rsid w:val="00CA578C"/>
    <w:rPr>
      <w:rFonts w:ascii="Garamond" w:hAnsi="Garamond"/>
      <w:bCs/>
      <w:caps/>
      <w:color w:val="808080"/>
      <w:spacing w:val="30"/>
      <w:kern w:val="28"/>
      <w:sz w:val="18"/>
    </w:rPr>
  </w:style>
  <w:style w:type="paragraph" w:styleId="a8">
    <w:name w:val="Body Text"/>
    <w:basedOn w:val="a"/>
    <w:link w:val="a9"/>
    <w:uiPriority w:val="99"/>
    <w:unhideWhenUsed/>
    <w:rsid w:val="00D04228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D04228"/>
    <w:rPr>
      <w:rFonts w:ascii="Calibri" w:eastAsia="Calibri" w:hAnsi="Calibri"/>
      <w:b/>
      <w:color w:val="365F91"/>
      <w:sz w:val="24"/>
      <w:szCs w:val="22"/>
    </w:rPr>
  </w:style>
  <w:style w:type="character" w:styleId="aa">
    <w:name w:val="Strong"/>
    <w:basedOn w:val="a0"/>
    <w:uiPriority w:val="22"/>
    <w:qFormat/>
    <w:rsid w:val="00CA578C"/>
    <w:rPr>
      <w:b/>
      <w:bCs/>
    </w:rPr>
  </w:style>
  <w:style w:type="character" w:styleId="ab">
    <w:name w:val="Emphasis"/>
    <w:basedOn w:val="a0"/>
    <w:qFormat/>
    <w:rsid w:val="00CA578C"/>
    <w:rPr>
      <w:i/>
      <w:iCs/>
    </w:rPr>
  </w:style>
  <w:style w:type="paragraph" w:customStyle="1" w:styleId="TOCHeading1">
    <w:name w:val="TOC Heading1"/>
    <w:basedOn w:val="1"/>
    <w:next w:val="a"/>
    <w:uiPriority w:val="39"/>
    <w:semiHidden/>
    <w:unhideWhenUsed/>
    <w:qFormat/>
    <w:rsid w:val="00CA578C"/>
    <w:pPr>
      <w:outlineLvl w:val="9"/>
    </w:pPr>
    <w:rPr>
      <w:rFonts w:ascii="Cambria" w:hAnsi="Cambria" w:cs="Times New Roman"/>
      <w:bCs w:val="0"/>
      <w:caps w:val="0"/>
      <w:noProof w:val="0"/>
      <w:color w:val="365F91"/>
      <w:spacing w:val="0"/>
      <w:kern w:val="0"/>
    </w:rPr>
  </w:style>
  <w:style w:type="paragraph" w:customStyle="1" w:styleId="TableHeading">
    <w:name w:val="Table Heading"/>
    <w:basedOn w:val="a"/>
    <w:autoRedefine/>
    <w:qFormat/>
    <w:rsid w:val="00CA578C"/>
    <w:rPr>
      <w:rFonts w:ascii="Arial" w:hAnsi="Arial" w:cs="Arial"/>
      <w:color w:val="000000"/>
      <w:sz w:val="16"/>
      <w:szCs w:val="16"/>
    </w:rPr>
  </w:style>
  <w:style w:type="paragraph" w:customStyle="1" w:styleId="TableText">
    <w:name w:val="Table Text"/>
    <w:basedOn w:val="TableHeading"/>
    <w:autoRedefine/>
    <w:qFormat/>
    <w:rsid w:val="00CA578C"/>
    <w:pPr>
      <w:ind w:left="237" w:hanging="237"/>
    </w:pPr>
  </w:style>
  <w:style w:type="character" w:customStyle="1" w:styleId="IntenseEmphasis1">
    <w:name w:val="Intense Emphasis1"/>
    <w:basedOn w:val="a0"/>
    <w:uiPriority w:val="21"/>
    <w:qFormat/>
    <w:rsid w:val="00CA578C"/>
    <w:rPr>
      <w:b/>
      <w:bCs/>
      <w:i/>
      <w:iCs/>
      <w:color w:val="4F81BD"/>
    </w:rPr>
  </w:style>
  <w:style w:type="paragraph" w:customStyle="1" w:styleId="NoSpacing1">
    <w:name w:val="No Spacing1"/>
    <w:uiPriority w:val="1"/>
    <w:qFormat/>
    <w:rsid w:val="00CA578C"/>
    <w:rPr>
      <w:rFonts w:ascii="Calibri" w:hAnsi="Calibri"/>
      <w:szCs w:val="22"/>
    </w:rPr>
  </w:style>
  <w:style w:type="character" w:customStyle="1" w:styleId="BookTitle1">
    <w:name w:val="Book Title1"/>
    <w:basedOn w:val="a0"/>
    <w:uiPriority w:val="33"/>
    <w:qFormat/>
    <w:rsid w:val="00CA578C"/>
    <w:rPr>
      <w:b/>
      <w:bCs/>
      <w:smallCaps/>
      <w:spacing w:val="5"/>
    </w:rPr>
  </w:style>
  <w:style w:type="paragraph" w:customStyle="1" w:styleId="Split">
    <w:name w:val="Split"/>
    <w:link w:val="SplitChar"/>
    <w:qFormat/>
    <w:rsid w:val="00CA578C"/>
    <w:pPr>
      <w:numPr>
        <w:numId w:val="2"/>
      </w:numPr>
      <w:spacing w:after="200" w:line="276" w:lineRule="auto"/>
      <w:contextualSpacing/>
    </w:pPr>
    <w:rPr>
      <w:rFonts w:ascii="Calibri" w:hAnsi="Calibri" w:cs="Arial"/>
      <w:b/>
      <w:color w:val="365F91"/>
      <w:szCs w:val="22"/>
    </w:rPr>
  </w:style>
  <w:style w:type="table" w:styleId="12">
    <w:name w:val="Colorful List Accent 1"/>
    <w:basedOn w:val="a1"/>
    <w:uiPriority w:val="72"/>
    <w:rsid w:val="00D0422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plitChar">
    <w:name w:val="Split Char"/>
    <w:basedOn w:val="a0"/>
    <w:link w:val="Split"/>
    <w:rsid w:val="00CA578C"/>
    <w:rPr>
      <w:rFonts w:ascii="Calibri" w:hAnsi="Calibri" w:cs="Arial"/>
      <w:b/>
      <w:color w:val="365F91"/>
      <w:szCs w:val="22"/>
    </w:rPr>
  </w:style>
  <w:style w:type="paragraph" w:styleId="ac">
    <w:name w:val="List Paragraph"/>
    <w:aliases w:val="List Paragraph (numbered (a)),WB Para,Left Bullet L1,Абзац списка1,Lapis Bulleted List,Bullets,List 100s,References,WB List Paragraph,Dot pt,F5 List Paragraph,List Paragraph Char Char Char,Indicator Text,Numbered Para 1"/>
    <w:basedOn w:val="a"/>
    <w:link w:val="ad"/>
    <w:uiPriority w:val="34"/>
    <w:qFormat/>
    <w:rsid w:val="009B1367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D48A2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D48A2"/>
    <w:rPr>
      <w:rFonts w:ascii="Tahoma" w:eastAsiaTheme="minorEastAsia" w:hAnsi="Tahoma" w:cs="Tahoma"/>
      <w:kern w:val="28"/>
      <w:sz w:val="16"/>
      <w:szCs w:val="16"/>
    </w:rPr>
  </w:style>
  <w:style w:type="paragraph" w:customStyle="1" w:styleId="BankNormal">
    <w:name w:val="BankNormal"/>
    <w:basedOn w:val="a"/>
    <w:rsid w:val="003F39B1"/>
    <w:pPr>
      <w:widowControl/>
      <w:overflowPunct/>
      <w:adjustRightInd/>
      <w:spacing w:after="240"/>
    </w:pPr>
    <w:rPr>
      <w:rFonts w:eastAsia="Times New Roman"/>
      <w:kern w:val="0"/>
      <w:szCs w:val="20"/>
    </w:rPr>
  </w:style>
  <w:style w:type="paragraph" w:customStyle="1" w:styleId="Section2-Heading1">
    <w:name w:val="Section 2 - Heading 1"/>
    <w:basedOn w:val="a"/>
    <w:rsid w:val="003F39B1"/>
    <w:pPr>
      <w:widowControl/>
      <w:tabs>
        <w:tab w:val="left" w:pos="360"/>
      </w:tabs>
      <w:overflowPunct/>
      <w:adjustRightInd/>
      <w:spacing w:after="200"/>
      <w:ind w:left="360" w:hanging="360"/>
    </w:pPr>
    <w:rPr>
      <w:rFonts w:eastAsia="Times New Roman"/>
      <w:b/>
      <w:kern w:val="0"/>
      <w:lang w:val="en-GB"/>
    </w:rPr>
  </w:style>
  <w:style w:type="paragraph" w:customStyle="1" w:styleId="Section2-Heading2">
    <w:name w:val="Section 2 - Heading 2"/>
    <w:basedOn w:val="a"/>
    <w:rsid w:val="00897448"/>
    <w:pPr>
      <w:widowControl/>
      <w:overflowPunct/>
      <w:adjustRightInd/>
      <w:spacing w:after="200"/>
      <w:ind w:left="360"/>
    </w:pPr>
    <w:rPr>
      <w:rFonts w:eastAsia="Times New Roman"/>
      <w:b/>
      <w:kern w:val="0"/>
      <w:lang w:val="en-GB"/>
    </w:rPr>
  </w:style>
  <w:style w:type="paragraph" w:styleId="23">
    <w:name w:val="Body Text 2"/>
    <w:basedOn w:val="a"/>
    <w:link w:val="24"/>
    <w:uiPriority w:val="99"/>
    <w:unhideWhenUsed/>
    <w:rsid w:val="00DE6814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uiPriority w:val="99"/>
    <w:rsid w:val="00DE6814"/>
    <w:rPr>
      <w:rFonts w:eastAsiaTheme="minorEastAsia"/>
      <w:kern w:val="28"/>
      <w:sz w:val="24"/>
      <w:szCs w:val="24"/>
    </w:rPr>
  </w:style>
  <w:style w:type="character" w:styleId="af0">
    <w:name w:val="footnote reference"/>
    <w:basedOn w:val="a0"/>
    <w:semiHidden/>
    <w:rsid w:val="00DE6814"/>
    <w:rPr>
      <w:vertAlign w:val="superscript"/>
    </w:rPr>
  </w:style>
  <w:style w:type="paragraph" w:styleId="af1">
    <w:name w:val="Normal (Web)"/>
    <w:basedOn w:val="a"/>
    <w:uiPriority w:val="99"/>
    <w:rsid w:val="00E568E9"/>
    <w:pPr>
      <w:widowControl/>
      <w:overflowPunct/>
      <w:adjustRightInd/>
      <w:spacing w:beforeLines="1" w:afterLines="1"/>
    </w:pPr>
    <w:rPr>
      <w:rFonts w:ascii="Times" w:eastAsia="Calibri" w:hAnsi="Times"/>
      <w:kern w:val="0"/>
      <w:sz w:val="20"/>
      <w:szCs w:val="20"/>
    </w:rPr>
  </w:style>
  <w:style w:type="character" w:styleId="af2">
    <w:name w:val="Hyperlink"/>
    <w:basedOn w:val="a0"/>
    <w:uiPriority w:val="99"/>
    <w:unhideWhenUsed/>
    <w:rsid w:val="00D165EE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165EE"/>
    <w:rPr>
      <w:color w:val="800080" w:themeColor="followedHyperlink"/>
      <w:u w:val="single"/>
    </w:rPr>
  </w:style>
  <w:style w:type="paragraph" w:styleId="af4">
    <w:name w:val="footnote text"/>
    <w:basedOn w:val="a"/>
    <w:link w:val="af5"/>
    <w:semiHidden/>
    <w:rsid w:val="00E4502C"/>
    <w:pPr>
      <w:overflowPunct/>
      <w:adjustRightInd/>
    </w:pPr>
    <w:rPr>
      <w:rFonts w:ascii="CG Times" w:eastAsia="Times New Roman" w:hAnsi="CG Times"/>
      <w:kern w:val="0"/>
      <w:szCs w:val="20"/>
    </w:rPr>
  </w:style>
  <w:style w:type="character" w:customStyle="1" w:styleId="af5">
    <w:name w:val="Текст виноски Знак"/>
    <w:basedOn w:val="a0"/>
    <w:link w:val="af4"/>
    <w:semiHidden/>
    <w:rsid w:val="00E4502C"/>
    <w:rPr>
      <w:rFonts w:ascii="CG Times" w:eastAsia="Times New Roman" w:hAnsi="CG Times"/>
      <w:sz w:val="24"/>
    </w:rPr>
  </w:style>
  <w:style w:type="paragraph" w:styleId="af6">
    <w:name w:val="header"/>
    <w:basedOn w:val="a"/>
    <w:link w:val="af7"/>
    <w:rsid w:val="00081D16"/>
    <w:pPr>
      <w:widowControl/>
      <w:tabs>
        <w:tab w:val="center" w:pos="4320"/>
        <w:tab w:val="right" w:pos="8640"/>
      </w:tabs>
      <w:overflowPunct/>
      <w:adjustRightInd/>
    </w:pPr>
    <w:rPr>
      <w:rFonts w:eastAsia="Times New Roman"/>
      <w:kern w:val="0"/>
      <w:sz w:val="20"/>
      <w:szCs w:val="20"/>
    </w:rPr>
  </w:style>
  <w:style w:type="character" w:customStyle="1" w:styleId="af7">
    <w:name w:val="Верхній колонтитул Знак"/>
    <w:basedOn w:val="a0"/>
    <w:link w:val="af6"/>
    <w:rsid w:val="00081D16"/>
    <w:rPr>
      <w:rFonts w:eastAsia="Times New Roman"/>
    </w:rPr>
  </w:style>
  <w:style w:type="paragraph" w:customStyle="1" w:styleId="Section3-Heading1">
    <w:name w:val="Section 3 - Heading 1"/>
    <w:basedOn w:val="a"/>
    <w:rsid w:val="00081D16"/>
    <w:pPr>
      <w:widowControl/>
      <w:pBdr>
        <w:bottom w:val="single" w:sz="4" w:space="1" w:color="auto"/>
      </w:pBdr>
      <w:overflowPunct/>
      <w:adjustRightInd/>
      <w:spacing w:after="240"/>
      <w:jc w:val="center"/>
    </w:pPr>
    <w:rPr>
      <w:rFonts w:ascii="Times New Roman Bold" w:eastAsia="Times New Roman" w:hAnsi="Times New Roman Bold"/>
      <w:b/>
      <w:kern w:val="0"/>
      <w:sz w:val="32"/>
    </w:rPr>
  </w:style>
  <w:style w:type="paragraph" w:customStyle="1" w:styleId="Sub-ClauseText">
    <w:name w:val="Sub-Clause Text"/>
    <w:basedOn w:val="a"/>
    <w:rsid w:val="00D8049F"/>
    <w:pPr>
      <w:widowControl/>
      <w:overflowPunct/>
      <w:adjustRightInd/>
      <w:spacing w:before="120" w:after="120"/>
    </w:pPr>
    <w:rPr>
      <w:rFonts w:eastAsia="Times New Roman"/>
      <w:spacing w:val="-4"/>
      <w:kern w:val="0"/>
      <w:szCs w:val="20"/>
    </w:rPr>
  </w:style>
  <w:style w:type="paragraph" w:styleId="13">
    <w:name w:val="index 1"/>
    <w:basedOn w:val="a"/>
    <w:next w:val="a"/>
    <w:semiHidden/>
    <w:rsid w:val="001C2240"/>
    <w:pPr>
      <w:widowControl/>
      <w:tabs>
        <w:tab w:val="left" w:leader="dot" w:pos="9000"/>
        <w:tab w:val="right" w:pos="9360"/>
      </w:tabs>
      <w:suppressAutoHyphens/>
      <w:overflowPunct/>
      <w:adjustRightInd/>
      <w:ind w:left="720"/>
    </w:pPr>
    <w:rPr>
      <w:rFonts w:eastAsia="Times New Roman"/>
      <w:kern w:val="0"/>
      <w:szCs w:val="20"/>
    </w:rPr>
  </w:style>
  <w:style w:type="paragraph" w:styleId="af8">
    <w:name w:val="footer"/>
    <w:basedOn w:val="a"/>
    <w:link w:val="af9"/>
    <w:uiPriority w:val="99"/>
    <w:unhideWhenUsed/>
    <w:rsid w:val="00D87BF2"/>
    <w:pPr>
      <w:tabs>
        <w:tab w:val="center" w:pos="4680"/>
        <w:tab w:val="right" w:pos="9360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D87BF2"/>
    <w:rPr>
      <w:rFonts w:eastAsiaTheme="minorEastAsia"/>
      <w:kern w:val="28"/>
      <w:sz w:val="24"/>
      <w:szCs w:val="24"/>
    </w:rPr>
  </w:style>
  <w:style w:type="character" w:styleId="afa">
    <w:name w:val="annotation reference"/>
    <w:basedOn w:val="a0"/>
    <w:rsid w:val="00B91925"/>
    <w:rPr>
      <w:sz w:val="16"/>
      <w:szCs w:val="16"/>
    </w:rPr>
  </w:style>
  <w:style w:type="paragraph" w:styleId="afb">
    <w:name w:val="annotation text"/>
    <w:basedOn w:val="a"/>
    <w:link w:val="afc"/>
    <w:rsid w:val="00B91925"/>
    <w:rPr>
      <w:sz w:val="20"/>
      <w:szCs w:val="20"/>
    </w:rPr>
  </w:style>
  <w:style w:type="character" w:customStyle="1" w:styleId="afc">
    <w:name w:val="Текст примітки Знак"/>
    <w:basedOn w:val="a0"/>
    <w:link w:val="afb"/>
    <w:rsid w:val="00B91925"/>
    <w:rPr>
      <w:rFonts w:eastAsiaTheme="minorEastAsia"/>
      <w:kern w:val="28"/>
      <w:sz w:val="20"/>
      <w:szCs w:val="20"/>
    </w:rPr>
  </w:style>
  <w:style w:type="paragraph" w:styleId="afd">
    <w:name w:val="annotation subject"/>
    <w:basedOn w:val="afb"/>
    <w:next w:val="afb"/>
    <w:link w:val="afe"/>
    <w:rsid w:val="00B91925"/>
    <w:rPr>
      <w:b/>
      <w:bCs/>
    </w:rPr>
  </w:style>
  <w:style w:type="character" w:customStyle="1" w:styleId="afe">
    <w:name w:val="Тема примітки Знак"/>
    <w:basedOn w:val="afc"/>
    <w:link w:val="afd"/>
    <w:rsid w:val="00B91925"/>
    <w:rPr>
      <w:rFonts w:eastAsiaTheme="minorEastAsia"/>
      <w:b/>
      <w:bCs/>
      <w:kern w:val="28"/>
      <w:sz w:val="20"/>
      <w:szCs w:val="20"/>
    </w:rPr>
  </w:style>
  <w:style w:type="paragraph" w:customStyle="1" w:styleId="SectionVHeader">
    <w:name w:val="Section V. Header"/>
    <w:basedOn w:val="a"/>
    <w:rsid w:val="00B0023B"/>
    <w:pPr>
      <w:widowControl/>
      <w:overflowPunct/>
      <w:adjustRightInd/>
      <w:jc w:val="center"/>
    </w:pPr>
    <w:rPr>
      <w:rFonts w:eastAsia="Times New Roman"/>
      <w:b/>
      <w:kern w:val="0"/>
      <w:sz w:val="36"/>
      <w:szCs w:val="20"/>
    </w:rPr>
  </w:style>
  <w:style w:type="paragraph" w:customStyle="1" w:styleId="Outline">
    <w:name w:val="Outline"/>
    <w:basedOn w:val="a"/>
    <w:rsid w:val="00B0023B"/>
    <w:pPr>
      <w:widowControl/>
      <w:overflowPunct/>
      <w:adjustRightInd/>
      <w:spacing w:before="240"/>
    </w:pPr>
    <w:rPr>
      <w:rFonts w:eastAsia="Times New Roman"/>
      <w:szCs w:val="20"/>
    </w:rPr>
  </w:style>
  <w:style w:type="paragraph" w:customStyle="1" w:styleId="Outline1">
    <w:name w:val="Outline1"/>
    <w:basedOn w:val="Outline"/>
    <w:next w:val="a"/>
    <w:rsid w:val="00B0023B"/>
    <w:pPr>
      <w:keepNext/>
      <w:tabs>
        <w:tab w:val="num" w:pos="360"/>
      </w:tabs>
      <w:ind w:left="360" w:hanging="360"/>
    </w:pPr>
  </w:style>
  <w:style w:type="paragraph" w:styleId="aff">
    <w:name w:val="index heading"/>
    <w:basedOn w:val="a"/>
    <w:next w:val="13"/>
    <w:uiPriority w:val="99"/>
    <w:rsid w:val="00DC317B"/>
    <w:pPr>
      <w:widowControl/>
      <w:overflowPunct/>
      <w:adjustRightInd/>
    </w:pPr>
    <w:rPr>
      <w:rFonts w:ascii="Arial" w:eastAsia="Times New Roman" w:hAnsi="Arial" w:cs="Arial"/>
      <w:b/>
      <w:bCs/>
      <w:kern w:val="0"/>
    </w:rPr>
  </w:style>
  <w:style w:type="paragraph" w:styleId="aff0">
    <w:name w:val="Date"/>
    <w:basedOn w:val="a"/>
    <w:next w:val="a"/>
    <w:link w:val="aff1"/>
    <w:uiPriority w:val="99"/>
    <w:rsid w:val="00DC317B"/>
    <w:pPr>
      <w:widowControl/>
      <w:overflowPunct/>
      <w:adjustRightInd/>
    </w:pPr>
    <w:rPr>
      <w:rFonts w:eastAsia="Times New Roman"/>
      <w:kern w:val="0"/>
    </w:rPr>
  </w:style>
  <w:style w:type="character" w:customStyle="1" w:styleId="aff1">
    <w:name w:val="Дата Знак"/>
    <w:basedOn w:val="a0"/>
    <w:link w:val="aff0"/>
    <w:uiPriority w:val="99"/>
    <w:rsid w:val="00DC317B"/>
    <w:rPr>
      <w:rFonts w:eastAsia="Times New Roman"/>
    </w:rPr>
  </w:style>
  <w:style w:type="paragraph" w:customStyle="1" w:styleId="Default">
    <w:name w:val="Default"/>
    <w:rsid w:val="00AF7BC4"/>
    <w:pPr>
      <w:autoSpaceDE w:val="0"/>
      <w:autoSpaceDN w:val="0"/>
      <w:adjustRightInd w:val="0"/>
    </w:pPr>
    <w:rPr>
      <w:color w:val="000000"/>
      <w:lang w:val="en-PH"/>
    </w:rPr>
  </w:style>
  <w:style w:type="paragraph" w:styleId="25">
    <w:name w:val="Body Text Indent 2"/>
    <w:basedOn w:val="a"/>
    <w:link w:val="26"/>
    <w:rsid w:val="00350AC6"/>
    <w:pPr>
      <w:spacing w:after="120" w:line="480" w:lineRule="auto"/>
      <w:ind w:left="360"/>
    </w:pPr>
  </w:style>
  <w:style w:type="character" w:customStyle="1" w:styleId="26">
    <w:name w:val="Основний текст з відступом 2 Знак"/>
    <w:basedOn w:val="a0"/>
    <w:link w:val="25"/>
    <w:rsid w:val="00350AC6"/>
    <w:rPr>
      <w:rFonts w:eastAsiaTheme="minorEastAsia"/>
      <w:kern w:val="28"/>
    </w:rPr>
  </w:style>
  <w:style w:type="paragraph" w:customStyle="1" w:styleId="p28">
    <w:name w:val="p28"/>
    <w:basedOn w:val="a"/>
    <w:rsid w:val="00350AC6"/>
    <w:pPr>
      <w:tabs>
        <w:tab w:val="left" w:pos="680"/>
        <w:tab w:val="left" w:pos="1060"/>
      </w:tabs>
      <w:overflowPunct/>
      <w:adjustRightInd/>
      <w:spacing w:line="240" w:lineRule="atLeast"/>
      <w:ind w:left="432" w:hanging="288"/>
    </w:pPr>
    <w:rPr>
      <w:rFonts w:eastAsia="Times New Roman"/>
      <w:snapToGrid w:val="0"/>
      <w:kern w:val="0"/>
      <w:szCs w:val="20"/>
    </w:rPr>
  </w:style>
  <w:style w:type="table" w:styleId="aff2">
    <w:name w:val="Table Grid"/>
    <w:basedOn w:val="a1"/>
    <w:rsid w:val="009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rsid w:val="00DA503E"/>
    <w:pPr>
      <w:spacing w:after="120"/>
      <w:ind w:left="360"/>
    </w:pPr>
  </w:style>
  <w:style w:type="character" w:customStyle="1" w:styleId="aff4">
    <w:name w:val="Основний текст з відступом Знак"/>
    <w:basedOn w:val="a0"/>
    <w:link w:val="aff3"/>
    <w:rsid w:val="00DA503E"/>
    <w:rPr>
      <w:rFonts w:eastAsiaTheme="minorEastAsia"/>
      <w:kern w:val="28"/>
    </w:rPr>
  </w:style>
  <w:style w:type="character" w:styleId="aff5">
    <w:name w:val="Unresolved Mention"/>
    <w:basedOn w:val="a0"/>
    <w:uiPriority w:val="99"/>
    <w:semiHidden/>
    <w:unhideWhenUsed/>
    <w:rsid w:val="009B1367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7106C1"/>
  </w:style>
  <w:style w:type="character" w:customStyle="1" w:styleId="spellingerror">
    <w:name w:val="spellingerror"/>
    <w:basedOn w:val="a0"/>
    <w:rsid w:val="007106C1"/>
  </w:style>
  <w:style w:type="table" w:styleId="27">
    <w:name w:val="Plain Table 2"/>
    <w:basedOn w:val="a1"/>
    <w:uiPriority w:val="42"/>
    <w:rsid w:val="007106C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a"/>
    <w:rsid w:val="00C577F0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  <w:lang w:val="en-US"/>
    </w:rPr>
  </w:style>
  <w:style w:type="character" w:customStyle="1" w:styleId="eop">
    <w:name w:val="eop"/>
    <w:basedOn w:val="a0"/>
    <w:rsid w:val="00C577F0"/>
  </w:style>
  <w:style w:type="character" w:customStyle="1" w:styleId="q4iawc">
    <w:name w:val="q4iawc"/>
    <w:basedOn w:val="a0"/>
    <w:rsid w:val="00E17B9B"/>
  </w:style>
  <w:style w:type="character" w:customStyle="1" w:styleId="viiyi">
    <w:name w:val="viiyi"/>
    <w:basedOn w:val="a0"/>
    <w:rsid w:val="00CD3051"/>
  </w:style>
  <w:style w:type="character" w:customStyle="1" w:styleId="Style1">
    <w:name w:val="Style1"/>
    <w:basedOn w:val="a0"/>
    <w:rsid w:val="00634A80"/>
    <w:rPr>
      <w:rFonts w:ascii="Myriad Pro" w:hAnsi="Myriad Pro"/>
    </w:rPr>
  </w:style>
  <w:style w:type="paragraph" w:styleId="aff6">
    <w:name w:val="No Spacing"/>
    <w:qFormat/>
    <w:rsid w:val="008E79F9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Абзац списку Знак"/>
    <w:aliases w:val="List Paragraph (numbered (a)) Знак,WB Para Знак,Left Bullet L1 Знак,Абзац списка1 Знак,Lapis Bulleted List Знак,Bullets Знак,List 100s Знак,References Знак,WB List Paragraph Знак,Dot pt Знак,F5 List Paragraph Знак,Indicator Text Знак"/>
    <w:link w:val="ac"/>
    <w:uiPriority w:val="34"/>
    <w:qFormat/>
    <w:locked/>
    <w:rsid w:val="00D2528B"/>
    <w:rPr>
      <w:rFonts w:eastAsiaTheme="minorEastAsia"/>
      <w:color w:val="000000" w:themeColor="text1"/>
      <w:kern w:val="28"/>
      <w:lang w:val="uk-UA"/>
    </w:rPr>
  </w:style>
  <w:style w:type="table" w:customStyle="1" w:styleId="250">
    <w:name w:val="25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40">
    <w:name w:val="24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30">
    <w:name w:val="23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20">
    <w:name w:val="22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10">
    <w:name w:val="21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00">
    <w:name w:val="20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9">
    <w:name w:val="19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8">
    <w:name w:val="18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7">
    <w:name w:val="17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6">
    <w:name w:val="16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5">
    <w:name w:val="15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4">
    <w:name w:val="14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0">
    <w:name w:val="13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20">
    <w:name w:val="12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10">
    <w:name w:val="11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1">
    <w:name w:val="6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51">
    <w:name w:val="5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41">
    <w:name w:val="4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32">
    <w:name w:val="3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8">
    <w:name w:val="2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a">
    <w:name w:val="1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7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8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9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a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hCMc5tqmcbFfiy9ecw9kxDcXw==">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iryna.gerasymenko@undp.org</dc:creator>
  <cp:lastModifiedBy>Khrystyna Savuliak, BC-Club UA</cp:lastModifiedBy>
  <cp:revision>12</cp:revision>
  <dcterms:created xsi:type="dcterms:W3CDTF">2022-07-26T06:36:00Z</dcterms:created>
  <dcterms:modified xsi:type="dcterms:W3CDTF">2026-07-30T13:27:00Z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0x0101006C33437607112F42870EDD852193489D</vt:lpwstr>
  </property>
  <property fmtid="{D5CDD505-2E9C-101B-9397-08002B2CF9AE}" pid="3" name="_dlc_DocIdItemGuid">
    <vt:lpwstr>8f832558-5a0b-4ef0-af0c-94778adb9c96</vt:lpwstr>
  </property>
  <property fmtid="{D5CDD505-2E9C-101B-9397-08002B2CF9AE}" pid="4" name="BusinessUnit">
    <vt:lpwstr>355;#Procurement|254a9f96-b883-476a-8ef8-e81f93a2b38d</vt:lpwstr>
  </property>
  <property fmtid="{D5CDD505-2E9C-101B-9397-08002B2CF9AE}" pid="5" name="POPPBusinessProcess">
    <vt:lpwstr/>
  </property>
  <property fmtid="{D5CDD505-2E9C-101B-9397-08002B2CF9AE}" pid="6" name="Subject TYPE">
    <vt:lpwstr>BusinessUnit</vt:lpwstr>
  </property>
  <property fmtid="{D5CDD505-2E9C-101B-9397-08002B2CF9AE}" pid="7" name="UNDP_POPP_BUSINESSUNIT">
    <vt:lpwstr>355;#Procurement|254a9f96-b883-476a-8ef8-e81f93a2b38d</vt:lpwstr>
  </property>
  <property fmtid="{D5CDD505-2E9C-101B-9397-08002B2CF9AE}" pid="8" name="MediaServiceImageTags">
    <vt:lpwstr/>
  </property>
  <property fmtid="{D5CDD505-2E9C-101B-9397-08002B2CF9AE}" pid="9" name="GrammarlyDocumentId">
    <vt:lpwstr>5bf2ea99-796e-4fb7-81b1-4cdf25247d66</vt:lpwstr>
  </property>
</Properties>
</file>